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BC" w:rsidRDefault="009978BC" w:rsidP="009978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DE L’INDENIE-DJUABLIN                                                    REPUBLIQUE DE COTE D’IVOIRE</w:t>
      </w:r>
    </w:p>
    <w:p w:rsidR="009978BC" w:rsidRDefault="009978BC" w:rsidP="009978BC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------------------                                                                                    </w:t>
      </w:r>
      <w:r>
        <w:rPr>
          <w:sz w:val="20"/>
          <w:szCs w:val="20"/>
        </w:rPr>
        <w:t>UNION-DISCIPLINE-TRAVAIL</w:t>
      </w:r>
    </w:p>
    <w:p w:rsidR="009978BC" w:rsidRDefault="009978BC" w:rsidP="009978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DEPARTEMENT D’ABENGOUROU                                                                   ------------------</w:t>
      </w:r>
    </w:p>
    <w:p w:rsidR="009978BC" w:rsidRDefault="009978BC" w:rsidP="009978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------------------</w:t>
      </w:r>
    </w:p>
    <w:p w:rsidR="009978BC" w:rsidRDefault="009978BC" w:rsidP="009978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COMMUNE DE NIABLE</w:t>
      </w:r>
    </w:p>
    <w:p w:rsidR="009978BC" w:rsidRDefault="009978BC" w:rsidP="009978BC">
      <w:pPr>
        <w:spacing w:after="0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AADC9E5" wp14:editId="78274887">
            <wp:simplePos x="0" y="0"/>
            <wp:positionH relativeFrom="column">
              <wp:posOffset>241935</wp:posOffset>
            </wp:positionH>
            <wp:positionV relativeFrom="paragraph">
              <wp:posOffset>26670</wp:posOffset>
            </wp:positionV>
            <wp:extent cx="824865" cy="692785"/>
            <wp:effectExtent l="0" t="0" r="0" b="0"/>
            <wp:wrapSquare wrapText="bothSides"/>
            <wp:docPr id="1" name="Image 1" descr="Description : Scan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 : Scan0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8BC" w:rsidRDefault="009978BC" w:rsidP="009978BC">
      <w:pPr>
        <w:spacing w:after="0"/>
        <w:rPr>
          <w:b/>
          <w:sz w:val="24"/>
          <w:szCs w:val="24"/>
        </w:rPr>
      </w:pPr>
    </w:p>
    <w:p w:rsidR="009978BC" w:rsidRDefault="00794C52" w:rsidP="009978BC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4.1pt;margin-top:20.95pt;width:240pt;height:24.7pt;z-index:251679744;mso-width-relative:margin;mso-height-relative:margin">
            <v:textbox>
              <w:txbxContent>
                <w:p w:rsidR="00210884" w:rsidRDefault="003864EF" w:rsidP="009978BC">
                  <w:pPr>
                    <w:rPr>
                      <w:rFonts w:ascii="Bernard MT Condensed" w:hAnsi="Bernard MT Condensed"/>
                      <w:sz w:val="28"/>
                      <w:szCs w:val="28"/>
                    </w:rPr>
                  </w:pPr>
                  <w:r>
                    <w:rPr>
                      <w:rFonts w:ascii="Bernard MT Condensed" w:hAnsi="Bernard MT Condensed"/>
                      <w:sz w:val="28"/>
                      <w:szCs w:val="28"/>
                    </w:rPr>
                    <w:t>EQUIPEMENTS DE RAMASSAGE DES ORDURES</w:t>
                  </w:r>
                </w:p>
              </w:txbxContent>
            </v:textbox>
          </v:shape>
        </w:pict>
      </w:r>
    </w:p>
    <w:p w:rsidR="009978BC" w:rsidRDefault="009978BC" w:rsidP="009978BC">
      <w:pPr>
        <w:spacing w:after="0"/>
        <w:rPr>
          <w:sz w:val="18"/>
          <w:szCs w:val="18"/>
        </w:rPr>
      </w:pPr>
      <w:r>
        <w:rPr>
          <w:sz w:val="18"/>
          <w:szCs w:val="18"/>
        </w:rPr>
        <w:t>Tél : (225) 35-90-10-22</w:t>
      </w:r>
    </w:p>
    <w:p w:rsidR="009978BC" w:rsidRDefault="009978BC" w:rsidP="009978BC">
      <w:pPr>
        <w:spacing w:after="0"/>
        <w:rPr>
          <w:sz w:val="18"/>
          <w:szCs w:val="18"/>
        </w:rPr>
      </w:pPr>
      <w:r>
        <w:rPr>
          <w:sz w:val="18"/>
          <w:szCs w:val="18"/>
        </w:rPr>
        <w:t>Fax : (225) 35-90-11-45</w:t>
      </w:r>
    </w:p>
    <w:p w:rsidR="009978BC" w:rsidRDefault="009978BC" w:rsidP="009978BC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Bp</w:t>
      </w:r>
      <w:proofErr w:type="spellEnd"/>
      <w:r>
        <w:rPr>
          <w:sz w:val="18"/>
          <w:szCs w:val="18"/>
        </w:rPr>
        <w:t> : 926 Abengourou</w:t>
      </w:r>
    </w:p>
    <w:p w:rsidR="00AB14E6" w:rsidRPr="00720034" w:rsidRDefault="00720034" w:rsidP="009978BC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978BC">
        <w:rPr>
          <w:b/>
          <w:sz w:val="26"/>
          <w:szCs w:val="26"/>
        </w:rPr>
        <w:t xml:space="preserve">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Y="39"/>
        <w:tblW w:w="9137" w:type="dxa"/>
        <w:tblLook w:val="04A0" w:firstRow="1" w:lastRow="0" w:firstColumn="1" w:lastColumn="0" w:noHBand="0" w:noVBand="1"/>
      </w:tblPr>
      <w:tblGrid>
        <w:gridCol w:w="708"/>
        <w:gridCol w:w="5027"/>
        <w:gridCol w:w="1701"/>
        <w:gridCol w:w="1701"/>
      </w:tblGrid>
      <w:tr w:rsidR="009609B1" w:rsidTr="009609B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B1" w:rsidRDefault="009609B1" w:rsidP="006E781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N°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B1" w:rsidRDefault="009609B1" w:rsidP="009609B1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DESIGNATION DE L’EQUIPEMENT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B1" w:rsidRDefault="006E7812" w:rsidP="006E781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CAPACITE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B1" w:rsidRDefault="009609B1" w:rsidP="006E781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OBSERVATIONS</w:t>
            </w:r>
          </w:p>
        </w:tc>
      </w:tr>
      <w:tr w:rsidR="009609B1" w:rsidTr="009609B1">
        <w:trPr>
          <w:trHeight w:val="13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Default="00E7321A" w:rsidP="00E7321A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01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B1" w:rsidRDefault="009609B1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Tracteur JOHNN DEERE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B1" w:rsidRDefault="006E7812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6 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B1" w:rsidRDefault="009609B1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9609B1" w:rsidTr="009609B1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9B1" w:rsidRDefault="00E7321A" w:rsidP="00E7321A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02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9B1" w:rsidRPr="006E7812" w:rsidRDefault="006E7812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Tracteur JINMA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Pr="006E7812" w:rsidRDefault="006E7812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 w:rsidRPr="006E7812">
              <w:rPr>
                <w:rFonts w:ascii="Agency FB" w:hAnsi="Agency FB"/>
                <w:sz w:val="24"/>
                <w:szCs w:val="24"/>
              </w:rPr>
              <w:t>2</w:t>
            </w:r>
            <w:r>
              <w:rPr>
                <w:rFonts w:ascii="Agency FB" w:hAnsi="Agency FB"/>
                <w:sz w:val="24"/>
                <w:szCs w:val="24"/>
              </w:rPr>
              <w:t>,5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Pr="006E7812" w:rsidRDefault="006E7812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En panne</w:t>
            </w:r>
          </w:p>
        </w:tc>
      </w:tr>
      <w:tr w:rsidR="009609B1" w:rsidTr="009609B1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Default="00E7321A" w:rsidP="00E7321A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03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9B1" w:rsidRDefault="009609B1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Tricycle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Default="006E7812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300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9B1" w:rsidRDefault="009609B1" w:rsidP="006E7812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D11AB0" w:rsidRDefault="00D11AB0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794C5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  <w:r>
        <w:rPr>
          <w:rFonts w:ascii="Agency FB" w:hAnsi="Agency FB"/>
          <w:b/>
          <w:noProof/>
          <w:sz w:val="28"/>
          <w:szCs w:val="28"/>
          <w:u w:val="single"/>
          <w:lang w:eastAsia="fr-FR"/>
        </w:rPr>
        <w:pict>
          <v:shape id="_x0000_s1043" type="#_x0000_t202" style="position:absolute;margin-left:131.8pt;margin-top:12.85pt;width:111.3pt;height:25.3pt;z-index:251684864;mso-width-relative:margin;mso-height-relative:margin">
            <v:textbox>
              <w:txbxContent>
                <w:p w:rsidR="006E7812" w:rsidRDefault="006E7812" w:rsidP="006E7812">
                  <w:pPr>
                    <w:rPr>
                      <w:rFonts w:ascii="Bernard MT Condensed" w:hAnsi="Bernard MT Condensed"/>
                      <w:sz w:val="28"/>
                      <w:szCs w:val="28"/>
                    </w:rPr>
                  </w:pPr>
                  <w:r>
                    <w:rPr>
                      <w:rFonts w:ascii="Bernard MT Condensed" w:hAnsi="Bernard MT Condensed"/>
                      <w:sz w:val="28"/>
                      <w:szCs w:val="28"/>
                    </w:rPr>
                    <w:t>MOYENS HUMAINS</w:t>
                  </w:r>
                </w:p>
              </w:txbxContent>
            </v:textbox>
          </v:shape>
        </w:pict>
      </w: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Pr="006E7812" w:rsidRDefault="006E7812" w:rsidP="006E7812">
      <w:pPr>
        <w:pStyle w:val="Paragraphedeliste"/>
        <w:numPr>
          <w:ilvl w:val="0"/>
          <w:numId w:val="15"/>
        </w:numPr>
        <w:spacing w:after="0" w:line="240" w:lineRule="auto"/>
        <w:rPr>
          <w:rFonts w:ascii="Agency FB" w:hAnsi="Agency FB"/>
          <w:sz w:val="28"/>
          <w:szCs w:val="28"/>
        </w:rPr>
      </w:pPr>
      <w:r w:rsidRPr="006E7812">
        <w:rPr>
          <w:rFonts w:ascii="Agency FB" w:hAnsi="Agency FB"/>
          <w:sz w:val="28"/>
          <w:szCs w:val="28"/>
        </w:rPr>
        <w:t>Trois (03) Chauffeurs</w:t>
      </w:r>
      <w:r w:rsidR="00E7321A">
        <w:rPr>
          <w:rFonts w:ascii="Agency FB" w:hAnsi="Agency FB"/>
          <w:sz w:val="28"/>
          <w:szCs w:val="28"/>
        </w:rPr>
        <w:t xml:space="preserve"> dont un contractuel ;</w:t>
      </w:r>
    </w:p>
    <w:p w:rsidR="006E7812" w:rsidRDefault="006E7812" w:rsidP="006E7812">
      <w:pPr>
        <w:pStyle w:val="Paragraphedeliste"/>
        <w:numPr>
          <w:ilvl w:val="0"/>
          <w:numId w:val="15"/>
        </w:numPr>
        <w:spacing w:after="0" w:line="240" w:lineRule="auto"/>
        <w:rPr>
          <w:rFonts w:ascii="Agency FB" w:hAnsi="Agency FB"/>
          <w:sz w:val="28"/>
          <w:szCs w:val="28"/>
        </w:rPr>
      </w:pPr>
      <w:r w:rsidRPr="006E7812">
        <w:rPr>
          <w:rFonts w:ascii="Agency FB" w:hAnsi="Agency FB"/>
          <w:sz w:val="28"/>
          <w:szCs w:val="28"/>
        </w:rPr>
        <w:t xml:space="preserve">Neuf (09) </w:t>
      </w:r>
      <w:r w:rsidR="00E7321A">
        <w:rPr>
          <w:rFonts w:ascii="Agency FB" w:hAnsi="Agency FB"/>
          <w:sz w:val="28"/>
          <w:szCs w:val="28"/>
        </w:rPr>
        <w:t>Manœuvres contractuels ;</w:t>
      </w:r>
    </w:p>
    <w:p w:rsidR="00E7321A" w:rsidRPr="006E7812" w:rsidRDefault="00E7321A" w:rsidP="006E7812">
      <w:pPr>
        <w:pStyle w:val="Paragraphedeliste"/>
        <w:numPr>
          <w:ilvl w:val="0"/>
          <w:numId w:val="15"/>
        </w:num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Huit (08) Balayeuses de rues (Contractuelles). </w:t>
      </w:r>
    </w:p>
    <w:p w:rsidR="006E7812" w:rsidRPr="006E7812" w:rsidRDefault="006E7812" w:rsidP="001F6076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6E7812" w:rsidRDefault="00720034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  <w:r>
        <w:rPr>
          <w:rFonts w:ascii="Agency FB" w:hAnsi="Agency FB"/>
          <w:b/>
          <w:noProof/>
          <w:sz w:val="28"/>
          <w:szCs w:val="28"/>
          <w:u w:val="single"/>
          <w:lang w:eastAsia="fr-FR"/>
        </w:rPr>
        <w:pict>
          <v:shape id="_x0000_s1045" type="#_x0000_t202" style="position:absolute;margin-left:126.3pt;margin-top:9.35pt;width:155.05pt;height:25.3pt;z-index:251685888;mso-width-relative:margin;mso-height-relative:margin">
            <v:textbox>
              <w:txbxContent>
                <w:p w:rsidR="00720034" w:rsidRDefault="00720034" w:rsidP="00720034">
                  <w:pPr>
                    <w:rPr>
                      <w:rFonts w:ascii="Bernard MT Condensed" w:hAnsi="Bernard MT Condensed"/>
                      <w:sz w:val="28"/>
                      <w:szCs w:val="28"/>
                    </w:rPr>
                  </w:pPr>
                  <w:r>
                    <w:rPr>
                      <w:rFonts w:ascii="Bernard MT Condensed" w:hAnsi="Bernard MT Condensed"/>
                      <w:sz w:val="28"/>
                      <w:szCs w:val="28"/>
                    </w:rPr>
                    <w:t>ORGANISATION PRATIQUE</w:t>
                  </w:r>
                </w:p>
              </w:txbxContent>
            </v:textbox>
          </v:shape>
        </w:pict>
      </w: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720034" w:rsidRDefault="00720034" w:rsidP="00720034">
      <w:pPr>
        <w:pStyle w:val="Paragraphedeliste"/>
        <w:numPr>
          <w:ilvl w:val="0"/>
          <w:numId w:val="15"/>
        </w:num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La </w:t>
      </w:r>
      <w:proofErr w:type="spellStart"/>
      <w:r>
        <w:rPr>
          <w:rFonts w:ascii="Agency FB" w:hAnsi="Agency FB"/>
          <w:sz w:val="28"/>
          <w:szCs w:val="28"/>
        </w:rPr>
        <w:t>précollecte</w:t>
      </w:r>
      <w:proofErr w:type="spellEnd"/>
      <w:r>
        <w:rPr>
          <w:rFonts w:ascii="Agency FB" w:hAnsi="Agency FB"/>
          <w:sz w:val="28"/>
          <w:szCs w:val="28"/>
        </w:rPr>
        <w:t xml:space="preserve"> est faite par les ménages eux- mêmes et les ordures sont conditionnées dans 250 poubelles disposées à travers la ville.</w:t>
      </w:r>
    </w:p>
    <w:p w:rsidR="00D11AB0" w:rsidRDefault="00720034" w:rsidP="00D11AB0">
      <w:pPr>
        <w:pStyle w:val="Paragraphedeliste"/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Le type de poubelle proposé est un matériau de récupération ; un </w:t>
      </w:r>
      <w:r w:rsidR="00D11AB0">
        <w:rPr>
          <w:rFonts w:ascii="Agency FB" w:hAnsi="Agency FB"/>
          <w:sz w:val="28"/>
          <w:szCs w:val="28"/>
        </w:rPr>
        <w:t>demi-fût</w:t>
      </w:r>
      <w:r>
        <w:rPr>
          <w:rFonts w:ascii="Agency FB" w:hAnsi="Agency FB"/>
          <w:sz w:val="28"/>
          <w:szCs w:val="28"/>
        </w:rPr>
        <w:t xml:space="preserve"> d’huile de 200 litres muni de 2 poignées, éventuellement perforé pour d’une part, permettre l’essorage et d’autre part, éviter que les ménages ne se l’approprient.</w:t>
      </w:r>
    </w:p>
    <w:p w:rsidR="00D11AB0" w:rsidRDefault="00D11AB0" w:rsidP="00D11AB0">
      <w:pPr>
        <w:pStyle w:val="Paragraphedeliste"/>
        <w:spacing w:after="0" w:line="240" w:lineRule="auto"/>
        <w:rPr>
          <w:rFonts w:ascii="Agency FB" w:hAnsi="Agency FB"/>
          <w:sz w:val="28"/>
          <w:szCs w:val="28"/>
        </w:rPr>
      </w:pPr>
    </w:p>
    <w:p w:rsidR="006E7812" w:rsidRPr="00720034" w:rsidRDefault="00D11AB0" w:rsidP="00720034">
      <w:pPr>
        <w:pStyle w:val="Paragraphedeliste"/>
        <w:numPr>
          <w:ilvl w:val="0"/>
          <w:numId w:val="15"/>
        </w:num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La collecte et le transport à la décharge se font </w:t>
      </w:r>
      <w:proofErr w:type="spellStart"/>
      <w:r>
        <w:rPr>
          <w:rFonts w:ascii="Agency FB" w:hAnsi="Agency FB"/>
          <w:sz w:val="28"/>
          <w:szCs w:val="28"/>
        </w:rPr>
        <w:t>journalièrement</w:t>
      </w:r>
      <w:proofErr w:type="spellEnd"/>
      <w:r>
        <w:rPr>
          <w:rFonts w:ascii="Agency FB" w:hAnsi="Agency FB"/>
          <w:sz w:val="28"/>
          <w:szCs w:val="28"/>
        </w:rPr>
        <w:t xml:space="preserve"> les jours ouvrables à l’aide des moyens techniques et humains précités, selon le programme ci- après.</w:t>
      </w: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6E7812" w:rsidRDefault="006E7812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3864EF" w:rsidRDefault="003864EF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REGION DE L’INDENIE-DJUABLIN                                                    REPUBLIQUE DE COTE D’IVOIRE</w:t>
      </w:r>
    </w:p>
    <w:p w:rsidR="003864EF" w:rsidRDefault="003864EF" w:rsidP="003864E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------------------                                                                                    </w:t>
      </w:r>
      <w:r>
        <w:rPr>
          <w:sz w:val="20"/>
          <w:szCs w:val="20"/>
        </w:rPr>
        <w:t>UNION-DISCIPLINE-TRAVAIL</w:t>
      </w:r>
    </w:p>
    <w:p w:rsidR="003864EF" w:rsidRDefault="003864EF" w:rsidP="00386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DEPARTEMENT D’ABENGOUROU                                                                   ------------------</w:t>
      </w:r>
    </w:p>
    <w:p w:rsidR="003864EF" w:rsidRDefault="003864EF" w:rsidP="00386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------------------</w:t>
      </w:r>
    </w:p>
    <w:p w:rsidR="003864EF" w:rsidRDefault="003864EF" w:rsidP="003864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COMMUNE DE NIABLE</w:t>
      </w:r>
    </w:p>
    <w:p w:rsidR="003864EF" w:rsidRDefault="003864EF" w:rsidP="003864EF">
      <w:pPr>
        <w:spacing w:after="0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4595F5F8" wp14:editId="2509FD5E">
            <wp:simplePos x="0" y="0"/>
            <wp:positionH relativeFrom="column">
              <wp:posOffset>241935</wp:posOffset>
            </wp:positionH>
            <wp:positionV relativeFrom="paragraph">
              <wp:posOffset>26670</wp:posOffset>
            </wp:positionV>
            <wp:extent cx="824865" cy="692785"/>
            <wp:effectExtent l="0" t="0" r="0" b="0"/>
            <wp:wrapSquare wrapText="bothSides"/>
            <wp:docPr id="2" name="Image 2" descr="Description : Scan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 : Scan0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4EF" w:rsidRDefault="003864EF" w:rsidP="003864EF">
      <w:pPr>
        <w:spacing w:after="0"/>
        <w:rPr>
          <w:b/>
          <w:sz w:val="24"/>
          <w:szCs w:val="24"/>
        </w:rPr>
      </w:pPr>
    </w:p>
    <w:p w:rsidR="003864EF" w:rsidRDefault="00794C52" w:rsidP="003864EF">
      <w:pPr>
        <w:rPr>
          <w:sz w:val="24"/>
          <w:szCs w:val="24"/>
        </w:rPr>
      </w:pPr>
      <w:r>
        <w:pict>
          <v:shape id="_x0000_s1042" type="#_x0000_t202" style="position:absolute;margin-left:54.1pt;margin-top:20.95pt;width:237.6pt;height:25.15pt;z-index:251682816;mso-width-relative:margin;mso-height-relative:margin">
            <v:textbox>
              <w:txbxContent>
                <w:p w:rsidR="003864EF" w:rsidRDefault="00D11AB0" w:rsidP="003864EF">
                  <w:pPr>
                    <w:rPr>
                      <w:rFonts w:ascii="Bernard MT Condensed" w:hAnsi="Bernard MT Condensed"/>
                      <w:sz w:val="28"/>
                      <w:szCs w:val="28"/>
                    </w:rPr>
                  </w:pPr>
                  <w:r>
                    <w:rPr>
                      <w:rFonts w:ascii="Bernard MT Condensed" w:hAnsi="Bernard MT Condensed"/>
                      <w:sz w:val="28"/>
                      <w:szCs w:val="28"/>
                    </w:rPr>
                    <w:t>PROGRAMME DE</w:t>
                  </w:r>
                  <w:r w:rsidR="003864EF">
                    <w:rPr>
                      <w:rFonts w:ascii="Bernard MT Condensed" w:hAnsi="Bernard MT Condense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ernard MT Condensed" w:hAnsi="Bernard MT Condensed"/>
                      <w:sz w:val="28"/>
                      <w:szCs w:val="28"/>
                    </w:rPr>
                    <w:t>RAMASSAGE DES ORDURES</w:t>
                  </w:r>
                </w:p>
              </w:txbxContent>
            </v:textbox>
          </v:shape>
        </w:pict>
      </w:r>
    </w:p>
    <w:p w:rsidR="003864EF" w:rsidRDefault="003864EF" w:rsidP="003864EF">
      <w:pPr>
        <w:spacing w:after="0"/>
        <w:rPr>
          <w:sz w:val="18"/>
          <w:szCs w:val="18"/>
        </w:rPr>
      </w:pPr>
      <w:r>
        <w:rPr>
          <w:sz w:val="18"/>
          <w:szCs w:val="18"/>
        </w:rPr>
        <w:t>Tél : (225) 35-90-10-22</w:t>
      </w:r>
    </w:p>
    <w:p w:rsidR="003864EF" w:rsidRDefault="003864EF" w:rsidP="003864EF">
      <w:pPr>
        <w:spacing w:after="0"/>
        <w:rPr>
          <w:sz w:val="18"/>
          <w:szCs w:val="18"/>
        </w:rPr>
      </w:pPr>
      <w:r>
        <w:rPr>
          <w:sz w:val="18"/>
          <w:szCs w:val="18"/>
        </w:rPr>
        <w:t>Fax : (225) 35-90-11-45</w:t>
      </w:r>
    </w:p>
    <w:p w:rsidR="003864EF" w:rsidRDefault="003864EF" w:rsidP="003864EF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Bp</w:t>
      </w:r>
      <w:proofErr w:type="spellEnd"/>
      <w:r>
        <w:rPr>
          <w:sz w:val="18"/>
          <w:szCs w:val="18"/>
        </w:rPr>
        <w:t> : 926 Abengourou</w:t>
      </w:r>
    </w:p>
    <w:p w:rsidR="003864EF" w:rsidRDefault="003864EF" w:rsidP="003864E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Agency FB" w:hAnsi="Agency FB"/>
          <w:sz w:val="26"/>
          <w:szCs w:val="26"/>
        </w:rPr>
        <w:t>SEMAINE</w:t>
      </w:r>
      <w:r>
        <w:rPr>
          <w:rFonts w:ascii="Agency FB" w:hAnsi="Agency FB"/>
          <w:b/>
          <w:sz w:val="26"/>
          <w:szCs w:val="26"/>
        </w:rPr>
        <w:t xml:space="preserve"> DU ----------------------- 2020</w:t>
      </w:r>
      <w:r>
        <w:rPr>
          <w:b/>
          <w:sz w:val="26"/>
          <w:szCs w:val="26"/>
        </w:rPr>
        <w:t xml:space="preserve">  </w:t>
      </w:r>
    </w:p>
    <w:p w:rsidR="003864EF" w:rsidRDefault="003864EF" w:rsidP="003864EF">
      <w:pPr>
        <w:spacing w:after="0"/>
        <w:rPr>
          <w:rFonts w:ascii="Agency FB" w:hAnsi="Agency FB"/>
          <w:b/>
          <w:sz w:val="26"/>
          <w:szCs w:val="26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0915" w:type="dxa"/>
        <w:tblInd w:w="-1026" w:type="dxa"/>
        <w:tblLook w:val="04A0" w:firstRow="1" w:lastRow="0" w:firstColumn="1" w:lastColumn="0" w:noHBand="0" w:noVBand="1"/>
      </w:tblPr>
      <w:tblGrid>
        <w:gridCol w:w="1353"/>
        <w:gridCol w:w="2333"/>
        <w:gridCol w:w="2126"/>
        <w:gridCol w:w="3402"/>
        <w:gridCol w:w="1701"/>
      </w:tblGrid>
      <w:tr w:rsidR="003864EF" w:rsidTr="007F2FEE">
        <w:tc>
          <w:tcPr>
            <w:tcW w:w="13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94C5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ACTIVITES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94C5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LOCALISATIONS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MOYENS TECHNIQUES ET HUMAINS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94C52">
            <w:pPr>
              <w:spacing w:before="120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OBSERVATIONS</w:t>
            </w:r>
          </w:p>
        </w:tc>
      </w:tr>
      <w:tr w:rsidR="003864EF" w:rsidTr="007F2FEE">
        <w:trPr>
          <w:trHeight w:val="131"/>
        </w:trPr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LUNDI</w:t>
            </w:r>
          </w:p>
        </w:tc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3864EF" w:rsidRDefault="003864EF" w:rsidP="00794C52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RAMASSAGE DES ORDURES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>
              <w:rPr>
                <w:rFonts w:ascii="Agency FB" w:hAnsi="Agency FB"/>
                <w:sz w:val="24"/>
                <w:szCs w:val="24"/>
              </w:rPr>
              <w:t>Manzankro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Bombet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JOHNN DEERE + 4 Manœuvres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Pr="00224040" w:rsidRDefault="003864EF" w:rsidP="007F2FEE">
            <w:pPr>
              <w:spacing w:before="120" w:after="120"/>
              <w:jc w:val="center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224040">
              <w:rPr>
                <w:rFonts w:ascii="Agency FB" w:hAnsi="Agency FB"/>
                <w:b/>
                <w:i/>
                <w:sz w:val="24"/>
                <w:szCs w:val="24"/>
              </w:rPr>
              <w:t>MARCHE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Pr="00224040" w:rsidRDefault="003864EF" w:rsidP="007F2FEE">
            <w:pPr>
              <w:spacing w:before="120" w:after="120"/>
              <w:jc w:val="center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224040">
              <w:rPr>
                <w:rFonts w:ascii="Agency FB" w:hAnsi="Agency FB"/>
                <w:b/>
                <w:i/>
                <w:sz w:val="24"/>
                <w:szCs w:val="24"/>
              </w:rPr>
              <w:t>Tracteur JINMA + 4 Manœuvres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Pr="00224040" w:rsidRDefault="003864EF" w:rsidP="007F2FEE">
            <w:pPr>
              <w:spacing w:before="120" w:after="120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3864EF" w:rsidTr="007F2FEE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BALAYAGE DES RUES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Tout le bitume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         - 1 Tricycle</w:t>
            </w:r>
          </w:p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- 1 Manœuvre + 8 balayeuses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07"/>
        </w:trPr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MARDI</w:t>
            </w:r>
          </w:p>
        </w:tc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3864EF" w:rsidRDefault="003864EF" w:rsidP="00794C52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RAMASSAGE DES O.M</w:t>
            </w:r>
          </w:p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K.J- N’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gouandi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JOHNN DEERE + 4 Manœuvres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70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Tout le bitume  + Aman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</w:t>
            </w:r>
            <w:bookmarkStart w:id="0" w:name="_GoBack"/>
            <w:bookmarkEnd w:id="0"/>
            <w:r>
              <w:rPr>
                <w:rFonts w:ascii="Agency FB" w:hAnsi="Agency FB"/>
                <w:sz w:val="24"/>
                <w:szCs w:val="24"/>
              </w:rPr>
              <w:t>teur JINMA + 4 Manœuvres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69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BALAYAGE DES RUES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Tout le bitume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         - 1 Tricycle</w:t>
            </w:r>
          </w:p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- 1 Manœuvre + 8 balayeuses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31"/>
        </w:trPr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360"/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MERCREDI</w:t>
            </w:r>
          </w:p>
        </w:tc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RAMASSAGE DES O.M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Yeman-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Sossonan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JOHNN DEERE + 4 Manœuvres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Tout le bitume  + Aman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JINMA + 4 Manœuvres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BALAYAGE DES RUES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272"/>
        </w:trPr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480"/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JEUDI</w:t>
            </w:r>
          </w:p>
        </w:tc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RAMASSAGE DES 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Bouaké- Abomey- Niger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JOHNN DEERE + 4 Manœuvres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351"/>
        </w:trPr>
        <w:tc>
          <w:tcPr>
            <w:tcW w:w="1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480"/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Pr="00224040" w:rsidRDefault="003864EF" w:rsidP="007F2FEE">
            <w:pPr>
              <w:jc w:val="center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224040">
              <w:rPr>
                <w:rFonts w:ascii="Agency FB" w:hAnsi="Agency FB"/>
                <w:b/>
                <w:i/>
                <w:sz w:val="24"/>
                <w:szCs w:val="24"/>
              </w:rPr>
              <w:t>MARCHE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Pr="00224040" w:rsidRDefault="003864EF" w:rsidP="007F2FEE">
            <w:pPr>
              <w:jc w:val="center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224040">
              <w:rPr>
                <w:rFonts w:ascii="Agency FB" w:hAnsi="Agency FB"/>
                <w:b/>
                <w:i/>
                <w:sz w:val="24"/>
                <w:szCs w:val="24"/>
              </w:rPr>
              <w:t>Tracteur JINMA + 4 Manœuvres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Pr="00224040" w:rsidRDefault="003864EF" w:rsidP="007F2FEE">
            <w:pPr>
              <w:jc w:val="center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3864EF" w:rsidTr="007F2FEE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BALAYAGE DES RUES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54"/>
        </w:trPr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360"/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VENDREDI</w:t>
            </w:r>
          </w:p>
        </w:tc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RAMASSAGE DES O.M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Tano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Kassi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 Albert-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Kadio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Andon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- Kacou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Anini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JOHNN DEERE + 4 Manœuvres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Tout le bitume  + Aman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Tracteur JINMA + 4 Manœuvres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864EF" w:rsidTr="007F2FEE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4EF" w:rsidRDefault="003864EF" w:rsidP="007F2FEE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BALAYAGE DES RUES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IDEM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4EF" w:rsidRDefault="003864EF" w:rsidP="007F2FEE">
            <w:pPr>
              <w:spacing w:before="120" w:after="120"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Pr="00224040" w:rsidRDefault="003864EF" w:rsidP="003864EF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224040">
        <w:rPr>
          <w:rFonts w:ascii="Agency FB" w:hAnsi="Agency FB"/>
          <w:sz w:val="28"/>
          <w:szCs w:val="28"/>
        </w:rPr>
        <w:t>Le Chef des Services Techniques</w:t>
      </w: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Default="003864EF" w:rsidP="003864EF">
      <w:pPr>
        <w:spacing w:after="0" w:line="240" w:lineRule="auto"/>
        <w:rPr>
          <w:sz w:val="24"/>
          <w:szCs w:val="24"/>
        </w:rPr>
      </w:pPr>
    </w:p>
    <w:p w:rsidR="003864EF" w:rsidRPr="00224040" w:rsidRDefault="003864EF" w:rsidP="003864EF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24040">
        <w:rPr>
          <w:rFonts w:ascii="Agency FB" w:hAnsi="Agency FB"/>
          <w:b/>
          <w:sz w:val="28"/>
          <w:szCs w:val="28"/>
          <w:u w:val="single"/>
        </w:rPr>
        <w:t xml:space="preserve">ATSE </w:t>
      </w:r>
      <w:proofErr w:type="spellStart"/>
      <w:r w:rsidRPr="00224040">
        <w:rPr>
          <w:rFonts w:ascii="Agency FB" w:hAnsi="Agency FB"/>
          <w:b/>
          <w:sz w:val="28"/>
          <w:szCs w:val="28"/>
          <w:u w:val="single"/>
        </w:rPr>
        <w:t>Atsé</w:t>
      </w:r>
      <w:proofErr w:type="spellEnd"/>
      <w:r w:rsidRPr="00224040">
        <w:rPr>
          <w:rFonts w:ascii="Agency FB" w:hAnsi="Agency FB"/>
          <w:b/>
          <w:sz w:val="28"/>
          <w:szCs w:val="28"/>
          <w:u w:val="single"/>
        </w:rPr>
        <w:t xml:space="preserve"> Léonce</w:t>
      </w:r>
    </w:p>
    <w:p w:rsidR="003864EF" w:rsidRPr="00224040" w:rsidRDefault="003864EF" w:rsidP="001F6076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sectPr w:rsidR="003864EF" w:rsidRPr="00224040" w:rsidSect="002223C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966"/>
    <w:multiLevelType w:val="hybridMultilevel"/>
    <w:tmpl w:val="62D64828"/>
    <w:lvl w:ilvl="0" w:tplc="040C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">
    <w:nsid w:val="067E488C"/>
    <w:multiLevelType w:val="hybridMultilevel"/>
    <w:tmpl w:val="E09C69A0"/>
    <w:lvl w:ilvl="0" w:tplc="040C000B">
      <w:start w:val="1"/>
      <w:numFmt w:val="bullet"/>
      <w:lvlText w:val=""/>
      <w:lvlJc w:val="left"/>
      <w:pPr>
        <w:ind w:left="2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abstractNum w:abstractNumId="2">
    <w:nsid w:val="0E324F47"/>
    <w:multiLevelType w:val="hybridMultilevel"/>
    <w:tmpl w:val="53FAEF94"/>
    <w:lvl w:ilvl="0" w:tplc="444CA4D6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ED17F1E"/>
    <w:multiLevelType w:val="hybridMultilevel"/>
    <w:tmpl w:val="CB087ADE"/>
    <w:lvl w:ilvl="0" w:tplc="98069B00">
      <w:start w:val="300"/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679E"/>
    <w:multiLevelType w:val="hybridMultilevel"/>
    <w:tmpl w:val="BA40C68C"/>
    <w:lvl w:ilvl="0" w:tplc="7D2097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B4660"/>
    <w:multiLevelType w:val="hybridMultilevel"/>
    <w:tmpl w:val="34CE5482"/>
    <w:lvl w:ilvl="0" w:tplc="040C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6">
    <w:nsid w:val="5763479C"/>
    <w:multiLevelType w:val="hybridMultilevel"/>
    <w:tmpl w:val="6428F2EA"/>
    <w:lvl w:ilvl="0" w:tplc="B29816A6">
      <w:start w:val="1"/>
      <w:numFmt w:val="lowerLetter"/>
      <w:lvlText w:val="%1-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58045C83"/>
    <w:multiLevelType w:val="hybridMultilevel"/>
    <w:tmpl w:val="ABA446BA"/>
    <w:lvl w:ilvl="0" w:tplc="AB8C8EB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8CF5F79"/>
    <w:multiLevelType w:val="hybridMultilevel"/>
    <w:tmpl w:val="D2709892"/>
    <w:lvl w:ilvl="0" w:tplc="040C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6A"/>
    <w:rsid w:val="0004068A"/>
    <w:rsid w:val="0005522B"/>
    <w:rsid w:val="00055709"/>
    <w:rsid w:val="00091C83"/>
    <w:rsid w:val="000E2E54"/>
    <w:rsid w:val="0010789C"/>
    <w:rsid w:val="001278B9"/>
    <w:rsid w:val="00151157"/>
    <w:rsid w:val="00154DC6"/>
    <w:rsid w:val="001626EE"/>
    <w:rsid w:val="00180C82"/>
    <w:rsid w:val="001F6076"/>
    <w:rsid w:val="00210884"/>
    <w:rsid w:val="002223C5"/>
    <w:rsid w:val="00224040"/>
    <w:rsid w:val="00243E16"/>
    <w:rsid w:val="0027771D"/>
    <w:rsid w:val="0028437D"/>
    <w:rsid w:val="002C0762"/>
    <w:rsid w:val="002D7DFD"/>
    <w:rsid w:val="002E4B12"/>
    <w:rsid w:val="00313131"/>
    <w:rsid w:val="0037462C"/>
    <w:rsid w:val="00383EB6"/>
    <w:rsid w:val="0038625E"/>
    <w:rsid w:val="003864EF"/>
    <w:rsid w:val="003A6C88"/>
    <w:rsid w:val="003E0BA3"/>
    <w:rsid w:val="0040685B"/>
    <w:rsid w:val="00425FB5"/>
    <w:rsid w:val="004C5EE7"/>
    <w:rsid w:val="004E7797"/>
    <w:rsid w:val="00527B8E"/>
    <w:rsid w:val="00530454"/>
    <w:rsid w:val="00546AED"/>
    <w:rsid w:val="005F020C"/>
    <w:rsid w:val="00605512"/>
    <w:rsid w:val="0062139B"/>
    <w:rsid w:val="00640BE0"/>
    <w:rsid w:val="006E7812"/>
    <w:rsid w:val="006F1421"/>
    <w:rsid w:val="00705281"/>
    <w:rsid w:val="00720034"/>
    <w:rsid w:val="00721ADB"/>
    <w:rsid w:val="00757CE1"/>
    <w:rsid w:val="007737A1"/>
    <w:rsid w:val="00794C52"/>
    <w:rsid w:val="007E15F4"/>
    <w:rsid w:val="0083410B"/>
    <w:rsid w:val="008433A0"/>
    <w:rsid w:val="00844C1E"/>
    <w:rsid w:val="008A1A24"/>
    <w:rsid w:val="008B002C"/>
    <w:rsid w:val="009160D5"/>
    <w:rsid w:val="009609B1"/>
    <w:rsid w:val="00974CB1"/>
    <w:rsid w:val="009978BC"/>
    <w:rsid w:val="009A5760"/>
    <w:rsid w:val="009E49F6"/>
    <w:rsid w:val="00A077CB"/>
    <w:rsid w:val="00A234B1"/>
    <w:rsid w:val="00A83486"/>
    <w:rsid w:val="00AB14E6"/>
    <w:rsid w:val="00B37D4F"/>
    <w:rsid w:val="00BC1C91"/>
    <w:rsid w:val="00C27F0E"/>
    <w:rsid w:val="00C62A2F"/>
    <w:rsid w:val="00CE4C32"/>
    <w:rsid w:val="00D11AB0"/>
    <w:rsid w:val="00D47C8E"/>
    <w:rsid w:val="00DE306A"/>
    <w:rsid w:val="00E048D0"/>
    <w:rsid w:val="00E1454A"/>
    <w:rsid w:val="00E30016"/>
    <w:rsid w:val="00E402FB"/>
    <w:rsid w:val="00E5273E"/>
    <w:rsid w:val="00E5672A"/>
    <w:rsid w:val="00E7321A"/>
    <w:rsid w:val="00E86E33"/>
    <w:rsid w:val="00E953C1"/>
    <w:rsid w:val="00EA5A1B"/>
    <w:rsid w:val="00F04768"/>
    <w:rsid w:val="00F62A92"/>
    <w:rsid w:val="00F63B9A"/>
    <w:rsid w:val="00F861BA"/>
    <w:rsid w:val="00FE3015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59B3BDDE-4410-46E3-AD98-BFB5D14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0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14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1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LEONCE</cp:lastModifiedBy>
  <cp:revision>45</cp:revision>
  <cp:lastPrinted>2020-03-24T11:55:00Z</cp:lastPrinted>
  <dcterms:created xsi:type="dcterms:W3CDTF">2013-01-30T12:04:00Z</dcterms:created>
  <dcterms:modified xsi:type="dcterms:W3CDTF">2020-04-01T07:45:00Z</dcterms:modified>
</cp:coreProperties>
</file>